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1134"/>
        <w:gridCol w:w="3260"/>
      </w:tblGrid>
      <w:tr w:rsidR="00D60A04" w:rsidRPr="00C44080" w:rsidTr="00D60A04">
        <w:trPr>
          <w:trHeight w:val="780"/>
        </w:trPr>
        <w:tc>
          <w:tcPr>
            <w:tcW w:w="94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D60A04">
            <w:pPr>
              <w:widowControl/>
              <w:tabs>
                <w:tab w:val="left" w:pos="9540"/>
              </w:tabs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腎臓病療養指導士　症例要約（医師外来）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D60A04" w:rsidRPr="00C44080" w:rsidTr="00D60A04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研修日：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研修者氏名：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症例要約記号： A</w:t>
            </w: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症例</w:t>
            </w:r>
          </w:p>
        </w:tc>
      </w:tr>
      <w:tr w:rsidR="00D60A04" w:rsidRPr="00C44080" w:rsidTr="00D60A04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年齢：　　　　　　　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男　・　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原疾患：　</w:t>
            </w:r>
          </w:p>
        </w:tc>
      </w:tr>
      <w:tr w:rsidR="00D60A04" w:rsidRPr="00C44080" w:rsidTr="00D60A04">
        <w:trPr>
          <w:trHeight w:val="5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eGFR</w:t>
            </w:r>
            <w:proofErr w:type="spellEnd"/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　　　　　　　ml/min/1.73m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7" w:rsidRDefault="00D60A04" w:rsidP="00F72617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40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尿蛋白またはアルブミン尿：</w:t>
            </w:r>
            <w:r w:rsid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F72617" w:rsidRPr="00F72617" w:rsidRDefault="00F72617" w:rsidP="00F72617">
            <w:pPr>
              <w:widowControl/>
              <w:tabs>
                <w:tab w:val="left" w:pos="9540"/>
              </w:tabs>
              <w:ind w:firstLineChars="1200" w:firstLine="26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g/</w:t>
            </w:r>
            <w:proofErr w:type="spellStart"/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gCr</w:t>
            </w:r>
            <w:proofErr w:type="spellEnd"/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(g/日）</w:t>
            </w:r>
          </w:p>
          <w:p w:rsidR="00D60A04" w:rsidRPr="00E87361" w:rsidRDefault="00F72617" w:rsidP="00F72617">
            <w:pPr>
              <w:widowControl/>
              <w:tabs>
                <w:tab w:val="left" w:pos="9540"/>
              </w:tabs>
              <w:ind w:firstLineChars="1100" w:firstLine="2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mg/</w:t>
            </w:r>
            <w:proofErr w:type="spellStart"/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gCr</w:t>
            </w:r>
            <w:proofErr w:type="spellEnd"/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（mg/日）</w:t>
            </w:r>
          </w:p>
        </w:tc>
      </w:tr>
      <w:tr w:rsidR="00D60A04" w:rsidRPr="00E87361" w:rsidTr="00D60A04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CKD ステージ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GFR区分（G1～G5)：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8E6F4A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蛋白尿区分（A1～A3)：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　　　</w:t>
            </w:r>
            <w:bookmarkStart w:id="0" w:name="_GoBack"/>
            <w:bookmarkEnd w:id="0"/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現病歴、合併症など（簡潔に記載）　</w:t>
            </w:r>
          </w:p>
        </w:tc>
      </w:tr>
      <w:tr w:rsidR="00D60A04" w:rsidRPr="00C44080" w:rsidTr="00D60A04">
        <w:trPr>
          <w:trHeight w:val="1134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  <w:tab w:val="left" w:pos="10071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0F108B">
            <w:pPr>
              <w:widowControl/>
              <w:tabs>
                <w:tab w:val="left" w:pos="9540"/>
                <w:tab w:val="left" w:pos="10071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自覚症状（特記すべき症状がない場合は「なし」と記載）</w:t>
            </w:r>
          </w:p>
        </w:tc>
      </w:tr>
      <w:tr w:rsidR="00D60A04" w:rsidRPr="00C44080" w:rsidTr="00D60A04">
        <w:trPr>
          <w:trHeight w:val="118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身体所見（データや特記すべき所見が無い場合は「なし」と記載）</w:t>
            </w:r>
          </w:p>
        </w:tc>
      </w:tr>
      <w:tr w:rsidR="00D60A04" w:rsidRPr="00E87361" w:rsidTr="00D60A04">
        <w:trPr>
          <w:trHeight w:val="720"/>
        </w:trPr>
        <w:tc>
          <w:tcPr>
            <w:tcW w:w="94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A04" w:rsidRPr="00E87361" w:rsidRDefault="00D60A04" w:rsidP="00E156D0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血圧（　　　　　　　　　　　　　）　体重（　　　　　　　　　　　）　BMI（　　　　　　　　　　　）　　　　　　　　　　　　　　その他特記すべき所見</w:t>
            </w:r>
          </w:p>
        </w:tc>
      </w:tr>
      <w:tr w:rsidR="00D60A04" w:rsidRPr="00E87361" w:rsidTr="00D60A04">
        <w:trPr>
          <w:trHeight w:val="360"/>
        </w:trPr>
        <w:tc>
          <w:tcPr>
            <w:tcW w:w="94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問題点（重要な点3つ以内にチェック）　</w:t>
            </w:r>
          </w:p>
        </w:tc>
      </w:tr>
      <w:tr w:rsidR="00D60A04" w:rsidRPr="00E87361" w:rsidTr="00D60A04">
        <w:trPr>
          <w:trHeight w:val="15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□血圧管理、　□血糖管理、　□脂質管理、　□尿酸管理、　□体重管理、　</w:t>
            </w:r>
          </w:p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□体液管理（浮腫・心不全など）、　□カリウム管理、　□塩分制限、　□貧血管理、　</w:t>
            </w:r>
          </w:p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□骨・ミネラル代謝（リン管理など）、　□禁煙指導、　□アルコール摂取、　□服薬指導</w:t>
            </w:r>
          </w:p>
          <w:p w:rsidR="00D60A04" w:rsidRPr="00E87361" w:rsidRDefault="00D60A04" w:rsidP="000F108B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□その他（　　　　　　　　　　　　　　　　　　　　　　　　　　　　　　　　　　　　　　　　　　　　　　　　　　　　　　）</w:t>
            </w: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問題点への指導内容（上記の１つについて記載）</w:t>
            </w:r>
          </w:p>
        </w:tc>
      </w:tr>
      <w:tr w:rsidR="00D60A04" w:rsidRPr="00E87361" w:rsidTr="00D60A04">
        <w:trPr>
          <w:trHeight w:val="102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各職種と連携した内容（ない場合は「なし」と記載）　</w:t>
            </w: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804DDD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E87361" w:rsidTr="00D60A04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学習したポイント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 (コピーペーストなど、不正が疑われた場合は不合格となります)</w:t>
            </w:r>
          </w:p>
        </w:tc>
      </w:tr>
      <w:tr w:rsidR="00D60A04" w:rsidRPr="00C44080" w:rsidTr="00D60A04">
        <w:trPr>
          <w:trHeight w:val="92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632FF5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270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04" w:rsidRPr="00C44080" w:rsidRDefault="00D60A04" w:rsidP="000F108B">
            <w:pPr>
              <w:widowControl/>
              <w:tabs>
                <w:tab w:val="left" w:pos="9540"/>
              </w:tabs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lastRenderedPageBreak/>
              <w:t>（枠内に入りきるように記載）</w:t>
            </w:r>
          </w:p>
        </w:tc>
      </w:tr>
    </w:tbl>
    <w:p w:rsidR="00C34EA9" w:rsidRPr="00E87361" w:rsidRDefault="00C34EA9" w:rsidP="00D60A04"/>
    <w:sectPr w:rsidR="00C34EA9" w:rsidRPr="00E87361" w:rsidSect="00D60A04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3F"/>
    <w:rsid w:val="0001105A"/>
    <w:rsid w:val="000A448C"/>
    <w:rsid w:val="000F108B"/>
    <w:rsid w:val="003638B5"/>
    <w:rsid w:val="004D7280"/>
    <w:rsid w:val="00632FF5"/>
    <w:rsid w:val="006D46F0"/>
    <w:rsid w:val="00804DDD"/>
    <w:rsid w:val="008E6F4A"/>
    <w:rsid w:val="00AB048C"/>
    <w:rsid w:val="00C34EA9"/>
    <w:rsid w:val="00C44080"/>
    <w:rsid w:val="00D60A04"/>
    <w:rsid w:val="00D8593F"/>
    <w:rsid w:val="00E156D0"/>
    <w:rsid w:val="00E87361"/>
    <w:rsid w:val="00F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A91A0-7DFE-48A4-AEFF-7D82F1B3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11</cp:revision>
  <cp:lastPrinted>2018-05-18T04:54:00Z</cp:lastPrinted>
  <dcterms:created xsi:type="dcterms:W3CDTF">2018-05-18T04:30:00Z</dcterms:created>
  <dcterms:modified xsi:type="dcterms:W3CDTF">2018-06-18T00:59:00Z</dcterms:modified>
</cp:coreProperties>
</file>